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B3" w:rsidRPr="008C089F" w:rsidRDefault="00E144B3" w:rsidP="00E144B3">
      <w:pPr>
        <w:rPr>
          <w:rFonts w:ascii="仿宋_GB2312" w:eastAsia="仿宋_GB2312" w:hint="eastAsia"/>
          <w:sz w:val="32"/>
          <w:szCs w:val="32"/>
        </w:rPr>
      </w:pPr>
      <w:r w:rsidRPr="008C089F">
        <w:rPr>
          <w:rFonts w:ascii="仿宋_GB2312" w:eastAsia="仿宋_GB2312" w:hint="eastAsia"/>
          <w:sz w:val="32"/>
          <w:szCs w:val="32"/>
        </w:rPr>
        <w:t>附件2</w:t>
      </w:r>
    </w:p>
    <w:p w:rsidR="00E144B3" w:rsidRPr="00742BFF" w:rsidRDefault="00E144B3" w:rsidP="00E144B3">
      <w:pPr>
        <w:jc w:val="center"/>
        <w:rPr>
          <w:rFonts w:ascii="宋体" w:hAnsi="宋体" w:hint="eastAsia"/>
          <w:b/>
          <w:sz w:val="44"/>
          <w:szCs w:val="44"/>
        </w:rPr>
      </w:pPr>
      <w:r w:rsidRPr="00742BFF">
        <w:rPr>
          <w:rFonts w:ascii="宋体" w:hAnsi="宋体" w:hint="eastAsia"/>
          <w:b/>
          <w:sz w:val="44"/>
          <w:szCs w:val="44"/>
        </w:rPr>
        <w:t>“穗宝杯”第二届全国听障朗诵大赛决赛报到回执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1559"/>
        <w:gridCol w:w="850"/>
        <w:gridCol w:w="851"/>
        <w:gridCol w:w="850"/>
        <w:gridCol w:w="766"/>
        <w:gridCol w:w="793"/>
        <w:gridCol w:w="930"/>
      </w:tblGrid>
      <w:tr w:rsidR="00E144B3" w:rsidRPr="008C089F" w:rsidTr="0080153F">
        <w:trPr>
          <w:trHeight w:val="589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参赛选手姓名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trHeight w:val="582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残疾证号码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trHeight w:val="66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陪同人员姓名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trHeight w:val="582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陪同</w:t>
            </w: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人员单位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trHeight w:val="582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选送单位及联系方式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trHeight w:val="89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参赛选手工作单位及职务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cantSplit/>
          <w:trHeight w:val="82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决赛参赛作品名称、时长(朗诵作品文稿及朗诵背景音乐以附件形式一并发至组委会邮箱）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cantSplit/>
          <w:trHeight w:val="590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cantSplit/>
          <w:trHeight w:val="597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通信地址及邮编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144B3" w:rsidRPr="008C089F" w:rsidTr="0080153F">
        <w:trPr>
          <w:cantSplit/>
          <w:trHeight w:val="319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参赛选手听障情况的简介</w:t>
            </w:r>
          </w:p>
        </w:tc>
        <w:tc>
          <w:tcPr>
            <w:tcW w:w="6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□是/□否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配戴</w:t>
            </w: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助听器</w:t>
            </w:r>
          </w:p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□是/□否 植入人工耳蜗</w:t>
            </w:r>
          </w:p>
          <w:p w:rsidR="00E144B3" w:rsidRPr="00952B0D" w:rsidRDefault="00E144B3" w:rsidP="0080153F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2B0D">
              <w:rPr>
                <w:rFonts w:ascii="仿宋_GB2312" w:eastAsia="仿宋_GB2312" w:hint="eastAsia"/>
                <w:b/>
                <w:sz w:val="28"/>
                <w:szCs w:val="28"/>
              </w:rPr>
              <w:t>本人语言康复、口语能力、心理素质、优秀事迹等：</w:t>
            </w:r>
          </w:p>
        </w:tc>
      </w:tr>
    </w:tbl>
    <w:p w:rsidR="005836F8" w:rsidRPr="00E144B3" w:rsidRDefault="00E144B3">
      <w:pPr>
        <w:rPr>
          <w:rFonts w:ascii="仿宋_GB2312" w:eastAsia="仿宋_GB2312"/>
          <w:color w:val="000000"/>
          <w:sz w:val="32"/>
          <w:szCs w:val="32"/>
        </w:rPr>
      </w:pPr>
      <w:r w:rsidRPr="008C089F">
        <w:rPr>
          <w:rFonts w:ascii="仿宋_GB2312" w:eastAsia="仿宋_GB2312" w:hint="eastAsia"/>
          <w:sz w:val="32"/>
          <w:szCs w:val="32"/>
        </w:rPr>
        <w:t>注：请于9月1日前发送至比赛组委会邮箱：</w:t>
      </w:r>
      <w:hyperlink r:id="rId5" w:history="1">
        <w:r w:rsidRPr="00FC6443">
          <w:rPr>
            <w:rStyle w:val="a3"/>
            <w:rFonts w:ascii="仿宋_GB2312" w:eastAsia="仿宋_GB2312" w:hint="eastAsia"/>
            <w:sz w:val="32"/>
            <w:szCs w:val="32"/>
          </w:rPr>
          <w:t>2043137764@qq.com</w:t>
        </w:r>
      </w:hyperlink>
      <w:bookmarkStart w:id="0" w:name="_GoBack"/>
      <w:bookmarkEnd w:id="0"/>
    </w:p>
    <w:sectPr w:rsidR="005836F8" w:rsidRPr="00E144B3" w:rsidSect="00E144B3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B3"/>
    <w:rsid w:val="005836F8"/>
    <w:rsid w:val="00E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44B3"/>
    <w:rPr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44B3"/>
    <w:rPr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4313776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zln</dc:creator>
  <cp:lastModifiedBy>zln</cp:lastModifiedBy>
  <cp:revision>1</cp:revision>
  <dcterms:created xsi:type="dcterms:W3CDTF">2019-07-24T07:48:00Z</dcterms:created>
  <dcterms:modified xsi:type="dcterms:W3CDTF">2019-07-24T07:49:00Z</dcterms:modified>
</cp:coreProperties>
</file>